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75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90"/>
        <w:gridCol w:w="9360"/>
      </w:tblGrid>
      <w:tr w:rsidR="0034310B" w14:paraId="01B60B67" w14:textId="77777777">
        <w:trPr>
          <w:trHeight w:val="720"/>
        </w:trPr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45CE777" w14:textId="64F15AD6" w:rsidR="0034310B" w:rsidRDefault="0034310B">
            <w:pPr>
              <w:spacing w:after="160" w:line="276" w:lineRule="auto"/>
              <w:ind w:left="-114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Time of Appointment: </w:t>
            </w:r>
            <w:r w:rsidR="00BF4F68" w:rsidRPr="00BF4F68">
              <w:rPr>
                <w:rFonts w:ascii="Calibri" w:eastAsia="Calibri" w:hAnsi="Calibri" w:cs="Calibri"/>
                <w:bCs/>
                <w:sz w:val="20"/>
                <w:szCs w:val="20"/>
              </w:rPr>
              <w:t>2:00pm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B28BD6F" w14:textId="77777777" w:rsidR="0034310B" w:rsidRDefault="0034310B">
            <w:pPr>
              <w:spacing w:after="16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highlight w:val="yellow"/>
              </w:rPr>
              <w:t>New Patient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        Est. Patient</w:t>
            </w:r>
          </w:p>
        </w:tc>
        <w:tc>
          <w:tcPr>
            <w:tcW w:w="9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4F8392B" w14:textId="77777777" w:rsidR="0034310B" w:rsidRDefault="0034310B">
            <w:pPr>
              <w:spacing w:after="160" w:line="276" w:lineRule="auto"/>
              <w:rPr>
                <w:rFonts w:ascii="Calibri" w:eastAsia="Calibri" w:hAnsi="Calibri" w:cs="Calibri"/>
                <w:b/>
                <w:noProof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  </w:t>
            </w:r>
          </w:p>
        </w:tc>
      </w:tr>
    </w:tbl>
    <w:p w14:paraId="16446B90" w14:textId="77777777" w:rsidR="0034310B" w:rsidRPr="00EB0121" w:rsidRDefault="0034310B" w:rsidP="0034310B">
      <w:pPr>
        <w:spacing w:line="276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56F7D562">
        <w:rPr>
          <w:rFonts w:ascii="Calibri" w:eastAsia="Calibri" w:hAnsi="Calibri" w:cs="Calibri"/>
          <w:b/>
          <w:bCs/>
          <w:sz w:val="22"/>
          <w:szCs w:val="22"/>
        </w:rPr>
        <w:t>Patient Details</w:t>
      </w:r>
    </w:p>
    <w:tbl>
      <w:tblPr>
        <w:tblStyle w:val="TableGrid"/>
        <w:tblW w:w="9540" w:type="dxa"/>
        <w:tblInd w:w="-9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1885"/>
        <w:gridCol w:w="2975"/>
        <w:gridCol w:w="2430"/>
      </w:tblGrid>
      <w:tr w:rsidR="009C42B3" w14:paraId="0AD58625" w14:textId="77777777" w:rsidTr="56F7D562">
        <w:trPr>
          <w:trHeight w:val="593"/>
        </w:trPr>
        <w:tc>
          <w:tcPr>
            <w:tcW w:w="2250" w:type="dxa"/>
            <w:vAlign w:val="center"/>
            <w:hideMark/>
          </w:tcPr>
          <w:p w14:paraId="59DF4283" w14:textId="5DEE958A" w:rsidR="0034310B" w:rsidRDefault="0034310B" w:rsidP="56F7D56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56F7D56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Name: </w:t>
            </w:r>
            <w:r w:rsidR="6B9823DC" w:rsidRPr="56F7D562">
              <w:rPr>
                <w:rFonts w:ascii="Calibri" w:eastAsia="Calibri" w:hAnsi="Calibri" w:cs="Calibri"/>
                <w:sz w:val="20"/>
                <w:szCs w:val="20"/>
              </w:rPr>
              <w:t>Bill Stevens</w:t>
            </w:r>
          </w:p>
        </w:tc>
        <w:tc>
          <w:tcPr>
            <w:tcW w:w="1885" w:type="dxa"/>
            <w:vAlign w:val="center"/>
            <w:hideMark/>
          </w:tcPr>
          <w:p w14:paraId="65077534" w14:textId="6E854F6A" w:rsidR="0034310B" w:rsidRDefault="0034310B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Age: </w:t>
            </w:r>
            <w:r w:rsidRPr="0034310B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61 y/o          </w:t>
            </w:r>
          </w:p>
        </w:tc>
        <w:tc>
          <w:tcPr>
            <w:tcW w:w="2975" w:type="dxa"/>
            <w:vAlign w:val="center"/>
            <w:hideMark/>
          </w:tcPr>
          <w:p w14:paraId="6A282F05" w14:textId="5482E751" w:rsidR="0034310B" w:rsidRDefault="0034310B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Sex assigned at birth:</w:t>
            </w:r>
            <w:r w:rsidRPr="003A1C87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M</w:t>
            </w:r>
            <w:r w:rsidRPr="003A1C87">
              <w:rPr>
                <w:rFonts w:ascii="Calibri" w:eastAsia="Calibri" w:hAnsi="Calibri" w:cs="Calibri"/>
                <w:bCs/>
                <w:sz w:val="20"/>
                <w:szCs w:val="20"/>
              </w:rPr>
              <w:t>ale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         </w:t>
            </w:r>
          </w:p>
        </w:tc>
        <w:tc>
          <w:tcPr>
            <w:tcW w:w="2430" w:type="dxa"/>
            <w:vAlign w:val="center"/>
            <w:hideMark/>
          </w:tcPr>
          <w:p w14:paraId="22A0B892" w14:textId="64F3A0FF" w:rsidR="0034310B" w:rsidRDefault="0034310B">
            <w:pPr>
              <w:spacing w:line="276" w:lineRule="auto"/>
              <w:ind w:right="-1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Gender: 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M</w:t>
            </w:r>
            <w:r w:rsidRPr="003A1C87">
              <w:rPr>
                <w:rFonts w:ascii="Calibri" w:eastAsia="Calibri" w:hAnsi="Calibri" w:cs="Calibri"/>
                <w:bCs/>
                <w:sz w:val="20"/>
                <w:szCs w:val="20"/>
              </w:rPr>
              <w:t>ale</w:t>
            </w:r>
          </w:p>
        </w:tc>
      </w:tr>
      <w:tr w:rsidR="009C42B3" w14:paraId="4511AB1F" w14:textId="77777777" w:rsidTr="56F7D562">
        <w:trPr>
          <w:trHeight w:val="593"/>
        </w:trPr>
        <w:tc>
          <w:tcPr>
            <w:tcW w:w="9540" w:type="dxa"/>
            <w:gridSpan w:val="4"/>
            <w:vAlign w:val="center"/>
          </w:tcPr>
          <w:p w14:paraId="3C87E965" w14:textId="347277D8" w:rsidR="0034310B" w:rsidRDefault="0034310B" w:rsidP="27DEE160">
            <w:pPr>
              <w:spacing w:line="276" w:lineRule="auto"/>
              <w:ind w:right="-1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56F7D56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Surgical history: </w:t>
            </w:r>
            <w:r w:rsidRPr="56F7D562">
              <w:rPr>
                <w:rFonts w:ascii="Calibri" w:eastAsia="Calibri" w:hAnsi="Calibri" w:cs="Calibri"/>
                <w:sz w:val="20"/>
                <w:szCs w:val="20"/>
              </w:rPr>
              <w:t>parathyroidectomy</w:t>
            </w:r>
            <w:r w:rsidR="00D17E67" w:rsidRPr="56F7D562"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1</w:t>
            </w:r>
            <w:r w:rsidRPr="56F7D562">
              <w:rPr>
                <w:rFonts w:ascii="Calibri" w:eastAsia="Calibri" w:hAnsi="Calibri" w:cs="Calibri"/>
                <w:sz w:val="20"/>
                <w:szCs w:val="20"/>
              </w:rPr>
              <w:t xml:space="preserve"> at 46, pancreatectomy</w:t>
            </w:r>
            <w:r w:rsidR="00D17E67" w:rsidRPr="56F7D562"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2</w:t>
            </w:r>
            <w:r w:rsidRPr="56F7D562">
              <w:rPr>
                <w:rFonts w:ascii="Calibri" w:eastAsia="Calibri" w:hAnsi="Calibri" w:cs="Calibri"/>
                <w:sz w:val="20"/>
                <w:szCs w:val="20"/>
              </w:rPr>
              <w:t xml:space="preserve"> and splenectomy</w:t>
            </w:r>
            <w:r w:rsidR="00D17E67" w:rsidRPr="56F7D562"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3</w:t>
            </w:r>
            <w:r w:rsidRPr="56F7D562">
              <w:rPr>
                <w:rFonts w:ascii="Calibri" w:eastAsia="Calibri" w:hAnsi="Calibri" w:cs="Calibri"/>
                <w:sz w:val="20"/>
                <w:szCs w:val="20"/>
              </w:rPr>
              <w:t xml:space="preserve"> at 59</w:t>
            </w:r>
          </w:p>
        </w:tc>
      </w:tr>
    </w:tbl>
    <w:p w14:paraId="51DE9F86" w14:textId="77777777" w:rsidR="0034310B" w:rsidRDefault="0034310B" w:rsidP="0034310B">
      <w:pPr>
        <w:spacing w:line="276" w:lineRule="auto"/>
        <w:rPr>
          <w:rFonts w:ascii="Calibri" w:eastAsia="Calibri" w:hAnsi="Calibri" w:cs="Calibri"/>
          <w:b/>
          <w:sz w:val="21"/>
          <w:szCs w:val="21"/>
          <w:u w:val="single"/>
        </w:rPr>
      </w:pPr>
    </w:p>
    <w:p w14:paraId="1EF7BD36" w14:textId="0B9A40AB" w:rsidR="0034310B" w:rsidRPr="00BF4F68" w:rsidRDefault="0034310B" w:rsidP="0034310B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Referral/comments: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212295F6" w14:textId="718ADD01" w:rsidR="0034310B" w:rsidRDefault="0034310B" w:rsidP="0034310B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highlight w:val="white"/>
        </w:rPr>
      </w:pPr>
      <w:r w:rsidRPr="20FB2B2D">
        <w:rPr>
          <w:rFonts w:ascii="Calibri" w:eastAsia="Calibri" w:hAnsi="Calibri" w:cs="Calibri"/>
          <w:b/>
          <w:bCs/>
          <w:sz w:val="22"/>
          <w:szCs w:val="22"/>
        </w:rPr>
        <w:t xml:space="preserve">Indication Summary: </w:t>
      </w:r>
      <w:r w:rsidRPr="20FB2B2D">
        <w:rPr>
          <w:rFonts w:ascii="Calibri" w:eastAsia="Calibri" w:hAnsi="Calibri" w:cs="Calibri"/>
          <w:sz w:val="22"/>
          <w:szCs w:val="22"/>
        </w:rPr>
        <w:t>Patient with clinical diagnosis</w:t>
      </w:r>
      <w:r w:rsidR="00D17E67" w:rsidRPr="20FB2B2D">
        <w:rPr>
          <w:rFonts w:ascii="Calibri" w:eastAsia="Calibri" w:hAnsi="Calibri" w:cs="Calibri"/>
          <w:sz w:val="22"/>
          <w:szCs w:val="22"/>
          <w:vertAlign w:val="superscript"/>
        </w:rPr>
        <w:t>4</w:t>
      </w:r>
      <w:r w:rsidRPr="20FB2B2D">
        <w:rPr>
          <w:rFonts w:ascii="Calibri" w:eastAsia="Calibri" w:hAnsi="Calibri" w:cs="Calibri"/>
          <w:sz w:val="22"/>
          <w:szCs w:val="22"/>
        </w:rPr>
        <w:t xml:space="preserve"> of multiple endocrine neoplasia type 1 (MEN1). </w:t>
      </w:r>
      <w:r w:rsidR="00D17E67" w:rsidRPr="20FB2B2D">
        <w:rPr>
          <w:rFonts w:ascii="Calibri" w:eastAsia="Calibri" w:hAnsi="Calibri" w:cs="Calibri"/>
          <w:sz w:val="22"/>
          <w:szCs w:val="22"/>
        </w:rPr>
        <w:t>High calcium levels</w:t>
      </w:r>
      <w:r w:rsidRPr="20FB2B2D">
        <w:rPr>
          <w:rFonts w:ascii="Calibri" w:eastAsia="Calibri" w:hAnsi="Calibri" w:cs="Calibri"/>
          <w:sz w:val="22"/>
          <w:szCs w:val="22"/>
        </w:rPr>
        <w:t xml:space="preserve"> </w:t>
      </w:r>
      <w:r w:rsidR="002368CF" w:rsidRPr="20FB2B2D">
        <w:rPr>
          <w:rFonts w:ascii="Calibri" w:eastAsia="Calibri" w:hAnsi="Calibri" w:cs="Calibri"/>
          <w:sz w:val="22"/>
          <w:szCs w:val="22"/>
        </w:rPr>
        <w:t>led</w:t>
      </w:r>
      <w:r w:rsidRPr="20FB2B2D">
        <w:rPr>
          <w:rFonts w:ascii="Calibri" w:eastAsia="Calibri" w:hAnsi="Calibri" w:cs="Calibri"/>
          <w:sz w:val="22"/>
          <w:szCs w:val="22"/>
        </w:rPr>
        <w:t xml:space="preserve"> to diagnosis of primary hyperparathyroidism (PHPT)</w:t>
      </w:r>
      <w:r w:rsidR="00BF4F68" w:rsidRPr="20FB2B2D">
        <w:rPr>
          <w:rFonts w:ascii="Calibri" w:eastAsia="Calibri" w:hAnsi="Calibri" w:cs="Calibri"/>
          <w:sz w:val="22"/>
          <w:szCs w:val="22"/>
          <w:vertAlign w:val="superscript"/>
        </w:rPr>
        <w:t>5</w:t>
      </w:r>
      <w:r w:rsidRPr="20FB2B2D">
        <w:rPr>
          <w:rFonts w:ascii="Calibri" w:eastAsia="Calibri" w:hAnsi="Calibri" w:cs="Calibri"/>
          <w:sz w:val="22"/>
          <w:szCs w:val="22"/>
        </w:rPr>
        <w:t xml:space="preserve"> at 46</w:t>
      </w:r>
      <w:r w:rsidR="00D17E67" w:rsidRPr="20FB2B2D">
        <w:rPr>
          <w:rFonts w:ascii="Calibri" w:eastAsia="Calibri" w:hAnsi="Calibri" w:cs="Calibri"/>
          <w:sz w:val="22"/>
          <w:szCs w:val="22"/>
        </w:rPr>
        <w:t xml:space="preserve"> </w:t>
      </w:r>
      <w:r w:rsidR="002368CF" w:rsidRPr="20FB2B2D">
        <w:rPr>
          <w:rFonts w:ascii="Calibri" w:eastAsia="Calibri" w:hAnsi="Calibri" w:cs="Calibri"/>
          <w:sz w:val="22"/>
          <w:szCs w:val="22"/>
        </w:rPr>
        <w:t>treated by total parathyroidectomy</w:t>
      </w:r>
      <w:r w:rsidR="00D17E67" w:rsidRPr="20FB2B2D">
        <w:rPr>
          <w:rFonts w:ascii="Calibri" w:eastAsia="Calibri" w:hAnsi="Calibri" w:cs="Calibri"/>
          <w:sz w:val="22"/>
          <w:szCs w:val="22"/>
          <w:vertAlign w:val="superscript"/>
        </w:rPr>
        <w:t>1</w:t>
      </w:r>
      <w:r w:rsidR="002368CF" w:rsidRPr="20FB2B2D">
        <w:rPr>
          <w:rFonts w:ascii="Calibri" w:eastAsia="Calibri" w:hAnsi="Calibri" w:cs="Calibri"/>
          <w:sz w:val="22"/>
          <w:szCs w:val="22"/>
        </w:rPr>
        <w:t>. Patient was also diagnosed with pancreatic neuroendocrine tumor</w:t>
      </w:r>
      <w:r w:rsidR="005F5FC6" w:rsidRPr="20FB2B2D">
        <w:rPr>
          <w:rFonts w:ascii="Calibri" w:eastAsia="Calibri" w:hAnsi="Calibri" w:cs="Calibri"/>
          <w:sz w:val="22"/>
          <w:szCs w:val="22"/>
        </w:rPr>
        <w:t xml:space="preserve"> (PNET)</w:t>
      </w:r>
      <w:r w:rsidR="00BF4F68" w:rsidRPr="20FB2B2D">
        <w:rPr>
          <w:rFonts w:ascii="Calibri" w:eastAsia="Calibri" w:hAnsi="Calibri" w:cs="Calibri"/>
          <w:sz w:val="22"/>
          <w:szCs w:val="22"/>
          <w:vertAlign w:val="superscript"/>
        </w:rPr>
        <w:t>6</w:t>
      </w:r>
      <w:r w:rsidR="002368CF" w:rsidRPr="20FB2B2D">
        <w:rPr>
          <w:rFonts w:ascii="Calibri" w:eastAsia="Calibri" w:hAnsi="Calibri" w:cs="Calibri"/>
          <w:sz w:val="22"/>
          <w:szCs w:val="22"/>
        </w:rPr>
        <w:t xml:space="preserve"> at 59 treated by pancreatectomy</w:t>
      </w:r>
      <w:r w:rsidR="00BF4F68" w:rsidRPr="20FB2B2D">
        <w:rPr>
          <w:rFonts w:ascii="Calibri" w:eastAsia="Calibri" w:hAnsi="Calibri" w:cs="Calibri"/>
          <w:sz w:val="22"/>
          <w:szCs w:val="22"/>
          <w:vertAlign w:val="superscript"/>
        </w:rPr>
        <w:t>2</w:t>
      </w:r>
      <w:r w:rsidR="002368CF" w:rsidRPr="20FB2B2D">
        <w:rPr>
          <w:rFonts w:ascii="Calibri" w:eastAsia="Calibri" w:hAnsi="Calibri" w:cs="Calibri"/>
          <w:sz w:val="22"/>
          <w:szCs w:val="22"/>
        </w:rPr>
        <w:t xml:space="preserve"> and splenectomy</w:t>
      </w:r>
      <w:r w:rsidR="00BF4F68" w:rsidRPr="20FB2B2D">
        <w:rPr>
          <w:rFonts w:ascii="Calibri" w:eastAsia="Calibri" w:hAnsi="Calibri" w:cs="Calibri"/>
          <w:sz w:val="22"/>
          <w:szCs w:val="22"/>
          <w:vertAlign w:val="superscript"/>
        </w:rPr>
        <w:t>3</w:t>
      </w:r>
      <w:r w:rsidR="002368CF" w:rsidRPr="20FB2B2D">
        <w:rPr>
          <w:rFonts w:ascii="Calibri" w:eastAsia="Calibri" w:hAnsi="Calibri" w:cs="Calibri"/>
          <w:sz w:val="22"/>
          <w:szCs w:val="22"/>
        </w:rPr>
        <w:t>. Of note, patient reports history of pituitary tumor</w:t>
      </w:r>
      <w:r w:rsidR="00D17E67" w:rsidRPr="20FB2B2D">
        <w:rPr>
          <w:rFonts w:ascii="Calibri" w:eastAsia="Calibri" w:hAnsi="Calibri" w:cs="Calibri"/>
          <w:sz w:val="22"/>
          <w:szCs w:val="22"/>
        </w:rPr>
        <w:t xml:space="preserve"> treated by surgery</w:t>
      </w:r>
      <w:r w:rsidR="002368CF" w:rsidRPr="20FB2B2D">
        <w:rPr>
          <w:rFonts w:ascii="Calibri" w:eastAsia="Calibri" w:hAnsi="Calibri" w:cs="Calibri"/>
          <w:sz w:val="22"/>
          <w:szCs w:val="22"/>
        </w:rPr>
        <w:t xml:space="preserve"> in his 20’s</w:t>
      </w:r>
      <w:r w:rsidR="005F513D" w:rsidRPr="20FB2B2D">
        <w:rPr>
          <w:rFonts w:ascii="Calibri" w:eastAsia="Calibri" w:hAnsi="Calibri" w:cs="Calibri"/>
          <w:sz w:val="22"/>
          <w:szCs w:val="22"/>
        </w:rPr>
        <w:t xml:space="preserve">, </w:t>
      </w:r>
      <w:r w:rsidR="002368CF" w:rsidRPr="20FB2B2D">
        <w:rPr>
          <w:rFonts w:ascii="Calibri" w:eastAsia="Calibri" w:hAnsi="Calibri" w:cs="Calibri"/>
          <w:sz w:val="22"/>
          <w:szCs w:val="22"/>
        </w:rPr>
        <w:t xml:space="preserve">although records were unavailable for review. </w:t>
      </w:r>
    </w:p>
    <w:p w14:paraId="46DFD3EF" w14:textId="157228EB" w:rsidR="0034310B" w:rsidRDefault="0034310B" w:rsidP="0034310B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 w:rsidRPr="20FB2B2D">
        <w:rPr>
          <w:rFonts w:ascii="Calibri" w:eastAsia="Calibri" w:hAnsi="Calibri" w:cs="Calibri"/>
          <w:b/>
          <w:bCs/>
          <w:sz w:val="22"/>
          <w:szCs w:val="22"/>
        </w:rPr>
        <w:t>Family History:</w:t>
      </w:r>
      <w:r w:rsidRPr="20FB2B2D">
        <w:rPr>
          <w:rFonts w:ascii="Calibri" w:eastAsia="Calibri" w:hAnsi="Calibri" w:cs="Calibri"/>
          <w:sz w:val="22"/>
          <w:szCs w:val="22"/>
        </w:rPr>
        <w:t xml:space="preserve"> Family history </w:t>
      </w:r>
      <w:r w:rsidR="0FADC3CD" w:rsidRPr="20FB2B2D">
        <w:rPr>
          <w:rFonts w:ascii="Calibri" w:eastAsia="Calibri" w:hAnsi="Calibri" w:cs="Calibri"/>
          <w:sz w:val="22"/>
          <w:szCs w:val="22"/>
        </w:rPr>
        <w:t>collected prior to appointment by genetic counseling assistant. Multiple close relatives with a clinical diagnosis of MEN1; no genetic testing</w:t>
      </w:r>
      <w:r w:rsidR="74181F99" w:rsidRPr="20FB2B2D">
        <w:rPr>
          <w:rFonts w:ascii="Calibri" w:eastAsia="Calibri" w:hAnsi="Calibri" w:cs="Calibri"/>
          <w:sz w:val="22"/>
          <w:szCs w:val="22"/>
        </w:rPr>
        <w:t xml:space="preserve"> </w:t>
      </w:r>
    </w:p>
    <w:p w14:paraId="3C0B8216" w14:textId="09377BC4" w:rsidR="001654BF" w:rsidRDefault="001654BF" w:rsidP="003903F0">
      <w:pPr>
        <w:ind w:left="360"/>
        <w:rPr>
          <w:rFonts w:ascii="Calibri" w:eastAsia="Calibri" w:hAnsi="Calibri" w:cs="Calibri"/>
          <w:sz w:val="22"/>
          <w:szCs w:val="22"/>
        </w:rPr>
      </w:pPr>
    </w:p>
    <w:p w14:paraId="76C55220" w14:textId="77777777" w:rsidR="0034310B" w:rsidRDefault="0034310B" w:rsidP="0034310B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Summary of recent encounters: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10EBD4E4" w14:textId="438A2B49" w:rsidR="0034310B" w:rsidRDefault="002368CF" w:rsidP="0034310B">
      <w:pPr>
        <w:pStyle w:val="ListParagraph"/>
        <w:numPr>
          <w:ilvl w:val="0"/>
          <w:numId w:val="2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 w:rsidRPr="706EBB32">
        <w:rPr>
          <w:rFonts w:ascii="Calibri" w:eastAsia="Calibri" w:hAnsi="Calibri" w:cs="Calibri"/>
          <w:sz w:val="22"/>
          <w:szCs w:val="22"/>
        </w:rPr>
        <w:t>Since surgery 2 years ago</w:t>
      </w:r>
      <w:r w:rsidR="2A6AB4BA" w:rsidRPr="706EBB32">
        <w:rPr>
          <w:rFonts w:ascii="Calibri" w:eastAsia="Calibri" w:hAnsi="Calibri" w:cs="Calibri"/>
          <w:sz w:val="22"/>
          <w:szCs w:val="22"/>
        </w:rPr>
        <w:t>, patient</w:t>
      </w:r>
      <w:r w:rsidRPr="706EBB32">
        <w:rPr>
          <w:rFonts w:ascii="Calibri" w:eastAsia="Calibri" w:hAnsi="Calibri" w:cs="Calibri"/>
          <w:sz w:val="22"/>
          <w:szCs w:val="22"/>
        </w:rPr>
        <w:t xml:space="preserve"> has not had any major health issue</w:t>
      </w:r>
      <w:r w:rsidR="00D17E67" w:rsidRPr="706EBB32">
        <w:rPr>
          <w:rFonts w:ascii="Calibri" w:eastAsia="Calibri" w:hAnsi="Calibri" w:cs="Calibri"/>
          <w:sz w:val="22"/>
          <w:szCs w:val="22"/>
        </w:rPr>
        <w:t>s or abnormal blood work.</w:t>
      </w:r>
    </w:p>
    <w:p w14:paraId="12B903A4" w14:textId="648D2E7E" w:rsidR="002368CF" w:rsidRDefault="002368CF" w:rsidP="0034310B">
      <w:pPr>
        <w:pStyle w:val="ListParagraph"/>
        <w:numPr>
          <w:ilvl w:val="0"/>
          <w:numId w:val="2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 w:rsidRPr="20FB2B2D">
        <w:rPr>
          <w:rFonts w:ascii="Calibri" w:eastAsia="Calibri" w:hAnsi="Calibri" w:cs="Calibri"/>
          <w:sz w:val="22"/>
          <w:szCs w:val="22"/>
        </w:rPr>
        <w:t xml:space="preserve">Receives regular </w:t>
      </w:r>
      <w:r w:rsidR="00D17E67" w:rsidRPr="20FB2B2D">
        <w:rPr>
          <w:rFonts w:ascii="Calibri" w:eastAsia="Calibri" w:hAnsi="Calibri" w:cs="Calibri"/>
          <w:sz w:val="22"/>
          <w:szCs w:val="22"/>
        </w:rPr>
        <w:t>screening for MEN1 clinical diagnosis</w:t>
      </w:r>
      <w:r w:rsidR="00C3062A" w:rsidRPr="20FB2B2D">
        <w:rPr>
          <w:rFonts w:ascii="Calibri" w:eastAsia="Calibri" w:hAnsi="Calibri" w:cs="Calibri"/>
          <w:sz w:val="22"/>
          <w:szCs w:val="22"/>
        </w:rPr>
        <w:t>,</w:t>
      </w:r>
      <w:r w:rsidRPr="20FB2B2D">
        <w:rPr>
          <w:rFonts w:ascii="Calibri" w:eastAsia="Calibri" w:hAnsi="Calibri" w:cs="Calibri"/>
          <w:sz w:val="22"/>
          <w:szCs w:val="22"/>
        </w:rPr>
        <w:t xml:space="preserve"> next </w:t>
      </w:r>
      <w:r w:rsidR="00C3062A" w:rsidRPr="20FB2B2D">
        <w:rPr>
          <w:rFonts w:ascii="Calibri" w:eastAsia="Calibri" w:hAnsi="Calibri" w:cs="Calibri"/>
          <w:sz w:val="22"/>
          <w:szCs w:val="22"/>
        </w:rPr>
        <w:t>set of MRIs is in 3 months.</w:t>
      </w:r>
    </w:p>
    <w:p w14:paraId="5879F2B4" w14:textId="77777777" w:rsidR="00D17E67" w:rsidRPr="00D17E67" w:rsidRDefault="00D17E67" w:rsidP="00D17E67">
      <w:pPr>
        <w:pStyle w:val="ListParagraph"/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02EB630D" w14:textId="131D5838" w:rsidR="0034310B" w:rsidRPr="0058787C" w:rsidRDefault="50C25B61" w:rsidP="0034310B">
      <w:pPr>
        <w:spacing w:line="276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6D2EF9FA">
        <w:rPr>
          <w:rFonts w:ascii="Calibri" w:eastAsia="Calibri" w:hAnsi="Calibri" w:cs="Calibri"/>
          <w:b/>
          <w:bCs/>
          <w:sz w:val="22"/>
          <w:szCs w:val="22"/>
        </w:rPr>
        <w:t xml:space="preserve">Previous </w:t>
      </w:r>
      <w:r w:rsidR="0034310B" w:rsidRPr="6D2EF9FA">
        <w:rPr>
          <w:rFonts w:ascii="Calibri" w:eastAsia="Calibri" w:hAnsi="Calibri" w:cs="Calibri"/>
          <w:b/>
          <w:bCs/>
          <w:sz w:val="22"/>
          <w:szCs w:val="22"/>
        </w:rPr>
        <w:t>Pathology:</w:t>
      </w:r>
    </w:p>
    <w:p w14:paraId="0D6B0E43" w14:textId="65D1A4B3" w:rsidR="0034310B" w:rsidRDefault="00EC5E7E" w:rsidP="0034310B">
      <w:pPr>
        <w:pStyle w:val="ListParagraph"/>
        <w:numPr>
          <w:ilvl w:val="0"/>
          <w:numId w:val="2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Parathyroid: multiple adenomas</w:t>
      </w:r>
    </w:p>
    <w:p w14:paraId="36A84284" w14:textId="239B9332" w:rsidR="00756C1D" w:rsidRPr="0058787C" w:rsidRDefault="00756C1D" w:rsidP="0034310B">
      <w:pPr>
        <w:pStyle w:val="ListParagraph"/>
        <w:numPr>
          <w:ilvl w:val="0"/>
          <w:numId w:val="2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Pancreas: well-differentiated neuroendocrine tumor </w:t>
      </w:r>
    </w:p>
    <w:p w14:paraId="5F0EE798" w14:textId="77777777" w:rsidR="0034310B" w:rsidRDefault="0034310B" w:rsidP="0034310B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59D7A874" w14:textId="77777777" w:rsidR="0034310B" w:rsidRDefault="0034310B" w:rsidP="0034310B">
      <w:pPr>
        <w:spacing w:line="276" w:lineRule="auto"/>
        <w:rPr>
          <w:b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Differential Diagnosis: </w:t>
      </w:r>
    </w:p>
    <w:p w14:paraId="03266CBF" w14:textId="405C1C50" w:rsidR="0034310B" w:rsidRPr="00D42833" w:rsidRDefault="0C038850" w:rsidP="0034310B">
      <w:pPr>
        <w:pStyle w:val="ListParagraph"/>
        <w:numPr>
          <w:ilvl w:val="0"/>
          <w:numId w:val="3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 w:rsidRPr="66C0D0E7">
        <w:rPr>
          <w:rFonts w:ascii="Calibri" w:eastAsia="Calibri" w:hAnsi="Calibri" w:cs="Calibri"/>
          <w:sz w:val="22"/>
          <w:szCs w:val="22"/>
        </w:rPr>
        <w:t xml:space="preserve">Multiple </w:t>
      </w:r>
      <w:r w:rsidRPr="689AA7CB">
        <w:rPr>
          <w:rFonts w:ascii="Calibri" w:eastAsia="Calibri" w:hAnsi="Calibri" w:cs="Calibri"/>
          <w:sz w:val="22"/>
          <w:szCs w:val="22"/>
        </w:rPr>
        <w:t>endocrine</w:t>
      </w:r>
      <w:r w:rsidRPr="66C0D0E7">
        <w:rPr>
          <w:rFonts w:ascii="Calibri" w:eastAsia="Calibri" w:hAnsi="Calibri" w:cs="Calibri"/>
          <w:sz w:val="22"/>
          <w:szCs w:val="22"/>
        </w:rPr>
        <w:t xml:space="preserve"> </w:t>
      </w:r>
      <w:r w:rsidRPr="5631956F">
        <w:rPr>
          <w:rFonts w:ascii="Calibri" w:eastAsia="Calibri" w:hAnsi="Calibri" w:cs="Calibri"/>
          <w:sz w:val="22"/>
          <w:szCs w:val="22"/>
        </w:rPr>
        <w:t>neoplasia</w:t>
      </w:r>
      <w:r w:rsidRPr="0227565B">
        <w:rPr>
          <w:rFonts w:ascii="Calibri" w:eastAsia="Calibri" w:hAnsi="Calibri" w:cs="Calibri"/>
          <w:sz w:val="22"/>
          <w:szCs w:val="22"/>
        </w:rPr>
        <w:t xml:space="preserve"> </w:t>
      </w:r>
      <w:r w:rsidRPr="25796C62">
        <w:rPr>
          <w:rFonts w:ascii="Calibri" w:eastAsia="Calibri" w:hAnsi="Calibri" w:cs="Calibri"/>
          <w:sz w:val="22"/>
          <w:szCs w:val="22"/>
        </w:rPr>
        <w:t>type</w:t>
      </w:r>
      <w:r w:rsidRPr="398B987F">
        <w:rPr>
          <w:rFonts w:ascii="Calibri" w:eastAsia="Calibri" w:hAnsi="Calibri" w:cs="Calibri"/>
          <w:sz w:val="22"/>
          <w:szCs w:val="22"/>
        </w:rPr>
        <w:t xml:space="preserve"> </w:t>
      </w:r>
      <w:r w:rsidRPr="0D712C3F">
        <w:rPr>
          <w:rFonts w:ascii="Calibri" w:eastAsia="Calibri" w:hAnsi="Calibri" w:cs="Calibri"/>
          <w:sz w:val="22"/>
          <w:szCs w:val="22"/>
        </w:rPr>
        <w:t>1</w:t>
      </w:r>
      <w:r w:rsidR="00D17E67">
        <w:rPr>
          <w:rFonts w:ascii="Calibri" w:eastAsia="Calibri" w:hAnsi="Calibri" w:cs="Calibri"/>
          <w:sz w:val="22"/>
          <w:szCs w:val="22"/>
        </w:rPr>
        <w:t xml:space="preserve"> or type 4</w:t>
      </w:r>
    </w:p>
    <w:p w14:paraId="3C14C5AF" w14:textId="47DBAB7D" w:rsidR="00510C06" w:rsidRDefault="00510C06" w:rsidP="5631956F">
      <w:pPr>
        <w:pStyle w:val="ListParagraph"/>
        <w:numPr>
          <w:ilvl w:val="0"/>
          <w:numId w:val="3"/>
        </w:num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  <w:szCs w:val="22"/>
        </w:rPr>
        <w:t>Other hereditary causes of PHPT, pituitary tumors, PNET</w:t>
      </w:r>
    </w:p>
    <w:p w14:paraId="742688CA" w14:textId="77777777" w:rsidR="0034310B" w:rsidRPr="00D42833" w:rsidRDefault="0034310B" w:rsidP="0034310B">
      <w:pPr>
        <w:spacing w:line="276" w:lineRule="auto"/>
        <w:rPr>
          <w:rFonts w:ascii="Calibri" w:eastAsia="Calibri" w:hAnsi="Calibri" w:cs="Calibri"/>
          <w:b/>
          <w:sz w:val="20"/>
          <w:szCs w:val="20"/>
        </w:rPr>
      </w:pPr>
    </w:p>
    <w:p w14:paraId="055AB070" w14:textId="77777777" w:rsidR="0034310B" w:rsidRDefault="0034310B" w:rsidP="0034310B">
      <w:p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Appointment plan:</w:t>
      </w:r>
    </w:p>
    <w:p w14:paraId="032F7742" w14:textId="77777777" w:rsidR="0034310B" w:rsidRDefault="0034310B" w:rsidP="0034310B">
      <w:pPr>
        <w:numPr>
          <w:ilvl w:val="0"/>
          <w:numId w:val="4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Assess patient’s current understanding of the reason for referral</w:t>
      </w:r>
    </w:p>
    <w:p w14:paraId="1EF6B3AC" w14:textId="2F183794" w:rsidR="0034310B" w:rsidRPr="00D17E67" w:rsidRDefault="24C409FC" w:rsidP="00D17E67">
      <w:pPr>
        <w:numPr>
          <w:ilvl w:val="0"/>
          <w:numId w:val="4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 w:rsidRPr="56F7D562">
        <w:rPr>
          <w:rFonts w:ascii="Calibri" w:eastAsia="Calibri" w:hAnsi="Calibri" w:cs="Calibri"/>
          <w:sz w:val="22"/>
          <w:szCs w:val="22"/>
        </w:rPr>
        <w:t xml:space="preserve">Update </w:t>
      </w:r>
      <w:r w:rsidR="0034310B" w:rsidRPr="56F7D562">
        <w:rPr>
          <w:rFonts w:ascii="Calibri" w:eastAsia="Calibri" w:hAnsi="Calibri" w:cs="Calibri"/>
          <w:sz w:val="22"/>
          <w:szCs w:val="22"/>
        </w:rPr>
        <w:t>medical history</w:t>
      </w:r>
      <w:r w:rsidR="00D17E67" w:rsidRPr="56F7D562">
        <w:rPr>
          <w:rFonts w:ascii="Calibri" w:eastAsia="Calibri" w:hAnsi="Calibri" w:cs="Calibri"/>
          <w:sz w:val="22"/>
          <w:szCs w:val="22"/>
        </w:rPr>
        <w:t xml:space="preserve"> and </w:t>
      </w:r>
      <w:r w:rsidR="0034310B" w:rsidRPr="56F7D562">
        <w:rPr>
          <w:rFonts w:ascii="Calibri" w:eastAsia="Calibri" w:hAnsi="Calibri" w:cs="Calibri"/>
          <w:sz w:val="22"/>
          <w:szCs w:val="22"/>
        </w:rPr>
        <w:t xml:space="preserve">family history </w:t>
      </w:r>
    </w:p>
    <w:p w14:paraId="79579D6E" w14:textId="77777777" w:rsidR="0034310B" w:rsidRDefault="0034310B" w:rsidP="0034310B">
      <w:pPr>
        <w:pStyle w:val="ListParagraph"/>
        <w:numPr>
          <w:ilvl w:val="0"/>
          <w:numId w:val="4"/>
        </w:numPr>
        <w:spacing w:line="276" w:lineRule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Educational Counseling: </w:t>
      </w:r>
    </w:p>
    <w:p w14:paraId="313F7DE5" w14:textId="176A6821" w:rsidR="0034310B" w:rsidRDefault="0034310B" w:rsidP="0034310B">
      <w:pPr>
        <w:pStyle w:val="ListParagraph"/>
        <w:numPr>
          <w:ilvl w:val="1"/>
          <w:numId w:val="4"/>
        </w:numPr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Explanation of </w:t>
      </w:r>
      <w:r w:rsidR="00756C1D">
        <w:rPr>
          <w:rFonts w:ascii="Calibri" w:hAnsi="Calibri" w:cs="Calibri"/>
          <w:color w:val="000000" w:themeColor="text1"/>
          <w:sz w:val="22"/>
          <w:szCs w:val="22"/>
        </w:rPr>
        <w:t>MEN1 and clinical vs. genetic diagnosis</w:t>
      </w:r>
    </w:p>
    <w:p w14:paraId="11B0B158" w14:textId="77777777" w:rsidR="0034310B" w:rsidRDefault="0034310B" w:rsidP="0034310B">
      <w:pPr>
        <w:pStyle w:val="ListParagraph"/>
        <w:numPr>
          <w:ilvl w:val="0"/>
          <w:numId w:val="4"/>
        </w:numPr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Informed consent process</w:t>
      </w:r>
    </w:p>
    <w:p w14:paraId="3AEDE4A8" w14:textId="77777777" w:rsidR="00BF4F68" w:rsidRPr="00BF4F68" w:rsidRDefault="00BF4F68" w:rsidP="0034310B">
      <w:pPr>
        <w:pStyle w:val="ListParagraph"/>
        <w:numPr>
          <w:ilvl w:val="1"/>
          <w:numId w:val="4"/>
        </w:numPr>
        <w:rPr>
          <w:rStyle w:val="eop"/>
          <w:rFonts w:ascii="Calibri" w:hAnsi="Calibri" w:cs="Calibri"/>
          <w:color w:val="000000" w:themeColor="text1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Testing plan, possible results, benefits, and limitations</w:t>
      </w:r>
      <w:r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</w:p>
    <w:p w14:paraId="32938096" w14:textId="3A3C6B51" w:rsidR="0034310B" w:rsidRDefault="0034310B" w:rsidP="0034310B">
      <w:pPr>
        <w:pStyle w:val="ListParagraph"/>
        <w:numPr>
          <w:ilvl w:val="1"/>
          <w:numId w:val="4"/>
        </w:numPr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Facilitate decision making</w:t>
      </w:r>
    </w:p>
    <w:p w14:paraId="64F08170" w14:textId="444679E1" w:rsidR="00D74F2A" w:rsidRPr="00BF4F68" w:rsidRDefault="0034310B" w:rsidP="00BF4F68">
      <w:pPr>
        <w:pStyle w:val="ListParagraph"/>
        <w:numPr>
          <w:ilvl w:val="0"/>
          <w:numId w:val="4"/>
        </w:numPr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Psychosocial </w:t>
      </w:r>
      <w:r w:rsidR="00D17E67">
        <w:rPr>
          <w:rFonts w:ascii="Calibri" w:hAnsi="Calibri" w:cs="Calibri"/>
          <w:color w:val="000000" w:themeColor="text1"/>
          <w:sz w:val="22"/>
          <w:szCs w:val="22"/>
        </w:rPr>
        <w:t>counseling</w:t>
      </w:r>
    </w:p>
    <w:sectPr w:rsidR="00D74F2A" w:rsidRPr="00BF4F6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583DB" w14:textId="77777777" w:rsidR="00E54D06" w:rsidRDefault="00E54D06" w:rsidP="00D17E67">
      <w:r>
        <w:separator/>
      </w:r>
    </w:p>
  </w:endnote>
  <w:endnote w:type="continuationSeparator" w:id="0">
    <w:p w14:paraId="2BFC679C" w14:textId="77777777" w:rsidR="00E54D06" w:rsidRDefault="00E54D06" w:rsidP="00D17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C378B" w14:textId="551200E2" w:rsidR="00D17E67" w:rsidRPr="00EB0121" w:rsidRDefault="00D17E67" w:rsidP="00D17E67">
    <w:pPr>
      <w:pStyle w:val="paragraph"/>
      <w:spacing w:before="0" w:beforeAutospacing="0" w:after="0" w:afterAutospacing="0"/>
      <w:textAlignment w:val="baseline"/>
      <w:rPr>
        <w:rFonts w:ascii="Calibri" w:hAnsi="Calibri" w:cs="Calibri"/>
        <w:sz w:val="18"/>
        <w:szCs w:val="18"/>
      </w:rPr>
    </w:pPr>
    <w:r w:rsidRPr="00EB0121">
      <w:rPr>
        <w:rStyle w:val="normaltextrun"/>
        <w:rFonts w:ascii="Calibri" w:hAnsi="Calibri" w:cs="Calibri"/>
        <w:sz w:val="18"/>
        <w:szCs w:val="18"/>
        <w:vertAlign w:val="superscript"/>
      </w:rPr>
      <w:t>1 </w:t>
    </w:r>
    <w:r w:rsidRPr="00EB0121">
      <w:rPr>
        <w:rStyle w:val="normaltextrun"/>
        <w:rFonts w:ascii="Calibri" w:hAnsi="Calibri" w:cs="Calibri"/>
        <w:sz w:val="18"/>
        <w:szCs w:val="18"/>
      </w:rPr>
      <w:t>Surgical removal of the parathyroid</w:t>
    </w:r>
    <w:r w:rsidRPr="00EB0121">
      <w:rPr>
        <w:rStyle w:val="eop"/>
        <w:rFonts w:ascii="Calibri" w:hAnsi="Calibri" w:cs="Calibri"/>
        <w:sz w:val="18"/>
        <w:szCs w:val="18"/>
      </w:rPr>
      <w:t> </w:t>
    </w:r>
  </w:p>
  <w:p w14:paraId="11A74D34" w14:textId="6C850B5E" w:rsidR="00D17E67" w:rsidRPr="00EB0121" w:rsidRDefault="6D2EF9FA" w:rsidP="6D2EF9FA">
    <w:pPr>
      <w:pStyle w:val="paragraph"/>
      <w:spacing w:before="0" w:beforeAutospacing="0" w:after="0" w:afterAutospacing="0"/>
      <w:textAlignment w:val="baseline"/>
      <w:rPr>
        <w:rStyle w:val="normaltextrun"/>
        <w:rFonts w:ascii="Calibri" w:hAnsi="Calibri" w:cs="Calibri"/>
        <w:sz w:val="18"/>
        <w:szCs w:val="18"/>
      </w:rPr>
    </w:pPr>
    <w:r w:rsidRPr="6D2EF9FA">
      <w:rPr>
        <w:rStyle w:val="normaltextrun"/>
        <w:rFonts w:ascii="Calibri" w:hAnsi="Calibri" w:cs="Calibri"/>
        <w:sz w:val="18"/>
        <w:szCs w:val="18"/>
        <w:vertAlign w:val="superscript"/>
      </w:rPr>
      <w:t>2</w:t>
    </w:r>
    <w:r w:rsidRPr="6D2EF9FA">
      <w:rPr>
        <w:rStyle w:val="normaltextrun"/>
        <w:rFonts w:ascii="Calibri" w:hAnsi="Calibri" w:cs="Calibri"/>
        <w:sz w:val="18"/>
        <w:szCs w:val="18"/>
      </w:rPr>
      <w:t xml:space="preserve"> Surgical </w:t>
    </w:r>
    <w:proofErr w:type="gramStart"/>
    <w:r w:rsidRPr="6D2EF9FA">
      <w:rPr>
        <w:rStyle w:val="normaltextrun"/>
        <w:rFonts w:ascii="Calibri" w:hAnsi="Calibri" w:cs="Calibri"/>
        <w:sz w:val="18"/>
        <w:szCs w:val="18"/>
      </w:rPr>
      <w:t>removal</w:t>
    </w:r>
    <w:proofErr w:type="gramEnd"/>
    <w:r w:rsidRPr="6D2EF9FA">
      <w:rPr>
        <w:rStyle w:val="normaltextrun"/>
        <w:rFonts w:ascii="Calibri" w:hAnsi="Calibri" w:cs="Calibri"/>
        <w:sz w:val="18"/>
        <w:szCs w:val="18"/>
      </w:rPr>
      <w:t xml:space="preserve"> of all or part of the pancreas </w:t>
    </w:r>
  </w:p>
  <w:p w14:paraId="6C7BA789" w14:textId="00BA7153" w:rsidR="00D17E67" w:rsidRPr="00EB0121" w:rsidRDefault="00D17E67" w:rsidP="00D17E67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  <w:r w:rsidRPr="00EB0121">
      <w:rPr>
        <w:rStyle w:val="normaltextrun"/>
        <w:rFonts w:ascii="Calibri" w:hAnsi="Calibri" w:cs="Calibri"/>
        <w:sz w:val="18"/>
        <w:szCs w:val="18"/>
        <w:vertAlign w:val="superscript"/>
      </w:rPr>
      <w:t xml:space="preserve">3 </w:t>
    </w:r>
    <w:r w:rsidRPr="00EB0121">
      <w:rPr>
        <w:rStyle w:val="normaltextrun"/>
        <w:rFonts w:ascii="Calibri" w:hAnsi="Calibri" w:cs="Calibri"/>
        <w:sz w:val="18"/>
        <w:szCs w:val="18"/>
      </w:rPr>
      <w:t xml:space="preserve">Surgical </w:t>
    </w:r>
    <w:proofErr w:type="gramStart"/>
    <w:r w:rsidRPr="00EB0121">
      <w:rPr>
        <w:rStyle w:val="normaltextrun"/>
        <w:rFonts w:ascii="Calibri" w:hAnsi="Calibri" w:cs="Calibri"/>
        <w:sz w:val="18"/>
        <w:szCs w:val="18"/>
      </w:rPr>
      <w:t>removal</w:t>
    </w:r>
    <w:proofErr w:type="gramEnd"/>
    <w:r w:rsidRPr="00EB0121">
      <w:rPr>
        <w:rStyle w:val="normaltextrun"/>
        <w:rFonts w:ascii="Calibri" w:hAnsi="Calibri" w:cs="Calibri"/>
        <w:sz w:val="18"/>
        <w:szCs w:val="18"/>
      </w:rPr>
      <w:t xml:space="preserve"> of the </w:t>
    </w:r>
    <w:r w:rsidR="00BF4F68" w:rsidRPr="00EB0121">
      <w:rPr>
        <w:rStyle w:val="normaltextrun"/>
        <w:rFonts w:ascii="Calibri" w:hAnsi="Calibri" w:cs="Calibri"/>
        <w:sz w:val="18"/>
        <w:szCs w:val="18"/>
      </w:rPr>
      <w:t>spleen</w:t>
    </w:r>
  </w:p>
  <w:p w14:paraId="7CA8726A" w14:textId="5E8E0497" w:rsidR="00BF4F68" w:rsidRPr="00EB0121" w:rsidRDefault="6D2EF9FA">
    <w:pPr>
      <w:pStyle w:val="Footer"/>
      <w:rPr>
        <w:rStyle w:val="normaltextrun"/>
        <w:rFonts w:ascii="Calibri" w:hAnsi="Calibri" w:cs="Calibri"/>
        <w:color w:val="000000"/>
        <w:sz w:val="18"/>
        <w:szCs w:val="18"/>
        <w:shd w:val="clear" w:color="auto" w:fill="FFFFFF"/>
      </w:rPr>
    </w:pPr>
    <w:r w:rsidRPr="00EB0121">
      <w:rPr>
        <w:rStyle w:val="normaltextrun"/>
        <w:rFonts w:ascii="Calibri" w:hAnsi="Calibri" w:cs="Calibri"/>
        <w:color w:val="000000"/>
        <w:sz w:val="18"/>
        <w:szCs w:val="18"/>
        <w:shd w:val="clear" w:color="auto" w:fill="FFFFFF"/>
        <w:vertAlign w:val="superscript"/>
      </w:rPr>
      <w:t xml:space="preserve">4 </w:t>
    </w:r>
    <w:r w:rsidRPr="00EB0121">
      <w:rPr>
        <w:rStyle w:val="normaltextrun"/>
        <w:rFonts w:ascii="Calibri" w:hAnsi="Calibri" w:cs="Calibri"/>
        <w:color w:val="000000"/>
        <w:sz w:val="18"/>
        <w:szCs w:val="18"/>
        <w:shd w:val="clear" w:color="auto" w:fill="FFFFFF"/>
      </w:rPr>
      <w:t>Diagnosis made based on medical signs and symptoms</w:t>
    </w:r>
    <w:r>
      <w:rPr>
        <w:rStyle w:val="normaltextrun"/>
        <w:rFonts w:ascii="Calibri" w:hAnsi="Calibri" w:cs="Calibri"/>
        <w:color w:val="000000"/>
        <w:sz w:val="18"/>
        <w:szCs w:val="18"/>
        <w:shd w:val="clear" w:color="auto" w:fill="FFFFFF"/>
      </w:rPr>
      <w:t xml:space="preserve"> that follow an established pattern of criteria</w:t>
    </w:r>
    <w:r w:rsidRPr="00EB0121">
      <w:rPr>
        <w:rStyle w:val="normaltextrun"/>
        <w:rFonts w:ascii="Calibri" w:hAnsi="Calibri" w:cs="Calibri"/>
        <w:color w:val="000000"/>
        <w:sz w:val="18"/>
        <w:szCs w:val="18"/>
        <w:shd w:val="clear" w:color="auto" w:fill="FFFFFF"/>
      </w:rPr>
      <w:t xml:space="preserve"> rather than genetic testing</w:t>
    </w:r>
  </w:p>
  <w:p w14:paraId="535C332E" w14:textId="725E4B77" w:rsidR="00D17E67" w:rsidRPr="00EB0121" w:rsidRDefault="00BF4F68">
    <w:pPr>
      <w:pStyle w:val="Footer"/>
      <w:rPr>
        <w:rStyle w:val="eop"/>
        <w:rFonts w:ascii="Calibri" w:hAnsi="Calibri" w:cs="Calibri"/>
        <w:color w:val="000000"/>
        <w:sz w:val="18"/>
        <w:szCs w:val="18"/>
        <w:shd w:val="clear" w:color="auto" w:fill="FFFFFF"/>
      </w:rPr>
    </w:pPr>
    <w:r w:rsidRPr="00EB0121">
      <w:rPr>
        <w:rStyle w:val="normaltextrun"/>
        <w:rFonts w:ascii="Calibri" w:hAnsi="Calibri" w:cs="Calibri"/>
        <w:color w:val="000000"/>
        <w:sz w:val="18"/>
        <w:szCs w:val="18"/>
        <w:shd w:val="clear" w:color="auto" w:fill="FFFFFF"/>
        <w:vertAlign w:val="superscript"/>
      </w:rPr>
      <w:t>5 </w:t>
    </w:r>
    <w:r w:rsidRPr="00EB0121">
      <w:rPr>
        <w:rStyle w:val="normaltextrun"/>
        <w:rFonts w:ascii="Calibri" w:hAnsi="Calibri" w:cs="Calibri"/>
        <w:color w:val="000000"/>
        <w:sz w:val="18"/>
        <w:szCs w:val="18"/>
        <w:shd w:val="clear" w:color="auto" w:fill="FFFFFF"/>
      </w:rPr>
      <w:t>Increased levels of parathyroid hormone due to overproduction, not a secondary result of other health conditions </w:t>
    </w:r>
    <w:r w:rsidRPr="00EB0121">
      <w:rPr>
        <w:rStyle w:val="eop"/>
        <w:rFonts w:ascii="Calibri" w:hAnsi="Calibri" w:cs="Calibri"/>
        <w:color w:val="000000"/>
        <w:sz w:val="18"/>
        <w:szCs w:val="18"/>
        <w:shd w:val="clear" w:color="auto" w:fill="FFFFFF"/>
      </w:rPr>
      <w:t>  </w:t>
    </w:r>
  </w:p>
  <w:p w14:paraId="0CE990D7" w14:textId="6E36D5E6" w:rsidR="00BF4F68" w:rsidRPr="00EB0121" w:rsidRDefault="00BF4F68">
    <w:pPr>
      <w:pStyle w:val="Footer"/>
      <w:rPr>
        <w:rStyle w:val="eop"/>
        <w:rFonts w:ascii="Calibri" w:hAnsi="Calibri" w:cs="Calibri"/>
        <w:color w:val="000000"/>
        <w:sz w:val="18"/>
        <w:szCs w:val="18"/>
        <w:shd w:val="clear" w:color="auto" w:fill="FFFFFF"/>
      </w:rPr>
    </w:pPr>
    <w:r w:rsidRPr="00EB0121">
      <w:rPr>
        <w:rStyle w:val="normaltextrun"/>
        <w:rFonts w:ascii="Calibri" w:hAnsi="Calibri" w:cs="Calibri"/>
        <w:color w:val="000000"/>
        <w:sz w:val="18"/>
        <w:szCs w:val="18"/>
        <w:shd w:val="clear" w:color="auto" w:fill="FFFFFF"/>
        <w:vertAlign w:val="superscript"/>
      </w:rPr>
      <w:t>6</w:t>
    </w:r>
    <w:r w:rsidRPr="00EB0121">
      <w:rPr>
        <w:rStyle w:val="normaltextrun"/>
        <w:rFonts w:ascii="Calibri" w:hAnsi="Calibri" w:cs="Calibri"/>
        <w:color w:val="000000"/>
        <w:sz w:val="18"/>
        <w:szCs w:val="18"/>
        <w:shd w:val="clear" w:color="auto" w:fill="FFFFFF"/>
      </w:rPr>
      <w:t> Tumor that started in hormone producing endocrine cells of the pancreas</w:t>
    </w:r>
    <w:r w:rsidRPr="00EB0121">
      <w:rPr>
        <w:rStyle w:val="eop"/>
        <w:rFonts w:ascii="Calibri" w:hAnsi="Calibri" w:cs="Calibri"/>
        <w:color w:val="000000"/>
        <w:sz w:val="18"/>
        <w:szCs w:val="18"/>
        <w:shd w:val="clear" w:color="auto" w:fill="FFFFFF"/>
      </w:rPr>
      <w:t> </w:t>
    </w:r>
  </w:p>
  <w:p w14:paraId="48B8C9C5" w14:textId="3843E5FB" w:rsidR="00BF4F68" w:rsidRPr="00EB0121" w:rsidRDefault="00BF4F68">
    <w:pPr>
      <w:pStyle w:val="Footer"/>
      <w:rPr>
        <w:rStyle w:val="eop"/>
        <w:rFonts w:ascii="Calibri" w:hAnsi="Calibri" w:cs="Calibri"/>
        <w:color w:val="000000"/>
        <w:sz w:val="18"/>
        <w:szCs w:val="18"/>
        <w:shd w:val="clear" w:color="auto" w:fill="FFFFFF"/>
      </w:rPr>
    </w:pPr>
    <w:r w:rsidRPr="00EB0121">
      <w:rPr>
        <w:rStyle w:val="eop"/>
        <w:rFonts w:ascii="Calibri" w:hAnsi="Calibri" w:cs="Calibri"/>
        <w:color w:val="000000"/>
        <w:sz w:val="18"/>
        <w:szCs w:val="18"/>
        <w:shd w:val="clear" w:color="auto" w:fill="FFFFFF"/>
        <w:vertAlign w:val="superscript"/>
      </w:rPr>
      <w:t xml:space="preserve">7 </w:t>
    </w:r>
    <w:proofErr w:type="gramStart"/>
    <w:r w:rsidRPr="00EB0121">
      <w:rPr>
        <w:rStyle w:val="eop"/>
        <w:rFonts w:ascii="Calibri" w:hAnsi="Calibri" w:cs="Calibri"/>
        <w:color w:val="000000"/>
        <w:sz w:val="18"/>
        <w:szCs w:val="18"/>
        <w:shd w:val="clear" w:color="auto" w:fill="FFFFFF"/>
      </w:rPr>
      <w:t>Non-cancerous</w:t>
    </w:r>
    <w:proofErr w:type="gramEnd"/>
    <w:r w:rsidRPr="00EB0121">
      <w:rPr>
        <w:rStyle w:val="eop"/>
        <w:rFonts w:ascii="Calibri" w:hAnsi="Calibri" w:cs="Calibri"/>
        <w:color w:val="000000"/>
        <w:sz w:val="18"/>
        <w:szCs w:val="18"/>
        <w:shd w:val="clear" w:color="auto" w:fill="FFFFFF"/>
      </w:rPr>
      <w:t xml:space="preserve"> tumors that secrete parathyroid hormone</w:t>
    </w:r>
  </w:p>
  <w:p w14:paraId="45AEC8E0" w14:textId="57CB3520" w:rsidR="00BF4F68" w:rsidRPr="00EB0121" w:rsidRDefault="00BF4F68">
    <w:pPr>
      <w:pStyle w:val="Footer"/>
      <w:rPr>
        <w:sz w:val="18"/>
        <w:szCs w:val="18"/>
      </w:rPr>
    </w:pPr>
    <w:r w:rsidRPr="00EB0121">
      <w:rPr>
        <w:rStyle w:val="eop"/>
        <w:rFonts w:ascii="Calibri" w:hAnsi="Calibri" w:cs="Calibri"/>
        <w:color w:val="000000"/>
        <w:sz w:val="18"/>
        <w:szCs w:val="18"/>
        <w:shd w:val="clear" w:color="auto" w:fill="FFFFFF"/>
        <w:vertAlign w:val="superscript"/>
      </w:rPr>
      <w:t>8</w:t>
    </w:r>
    <w:r w:rsidRPr="00EB0121">
      <w:rPr>
        <w:rStyle w:val="eop"/>
        <w:rFonts w:ascii="Calibri" w:hAnsi="Calibri" w:cs="Calibri"/>
        <w:color w:val="000000"/>
        <w:sz w:val="18"/>
        <w:szCs w:val="18"/>
        <w:shd w:val="clear" w:color="auto" w:fill="FFFFFF"/>
      </w:rPr>
      <w:t xml:space="preserve"> Pathology subtype used for diagnosis and </w:t>
    </w:r>
    <w:proofErr w:type="gramStart"/>
    <w:r w:rsidRPr="00EB0121">
      <w:rPr>
        <w:rStyle w:val="eop"/>
        <w:rFonts w:ascii="Calibri" w:hAnsi="Calibri" w:cs="Calibri"/>
        <w:color w:val="000000"/>
        <w:sz w:val="18"/>
        <w:szCs w:val="18"/>
        <w:shd w:val="clear" w:color="auto" w:fill="FFFFFF"/>
      </w:rPr>
      <w:t>prognosis</w:t>
    </w:r>
    <w:r w:rsidR="00EB0121">
      <w:rPr>
        <w:rStyle w:val="eop"/>
        <w:rFonts w:ascii="Calibri" w:hAnsi="Calibri" w:cs="Calibri"/>
        <w:color w:val="000000"/>
        <w:sz w:val="18"/>
        <w:szCs w:val="18"/>
        <w:shd w:val="clear" w:color="auto" w:fill="FFFFFF"/>
      </w:rPr>
      <w:t>,</w:t>
    </w:r>
    <w:proofErr w:type="gramEnd"/>
    <w:r w:rsidR="00EB0121">
      <w:rPr>
        <w:rStyle w:val="eop"/>
        <w:rFonts w:ascii="Calibri" w:hAnsi="Calibri" w:cs="Calibri"/>
        <w:color w:val="000000"/>
        <w:sz w:val="18"/>
        <w:szCs w:val="18"/>
        <w:shd w:val="clear" w:color="auto" w:fill="FFFFFF"/>
      </w:rPr>
      <w:t xml:space="preserve"> the tumor cells look more like healthy cells than cancerous cells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89558" w14:textId="77777777" w:rsidR="00E54D06" w:rsidRDefault="00E54D06" w:rsidP="00D17E67">
      <w:r>
        <w:separator/>
      </w:r>
    </w:p>
  </w:footnote>
  <w:footnote w:type="continuationSeparator" w:id="0">
    <w:p w14:paraId="535219CB" w14:textId="77777777" w:rsidR="00E54D06" w:rsidRDefault="00E54D06" w:rsidP="00D17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3035E"/>
    <w:multiLevelType w:val="hybridMultilevel"/>
    <w:tmpl w:val="37005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4468B"/>
    <w:multiLevelType w:val="hybridMultilevel"/>
    <w:tmpl w:val="E7DEB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46E96"/>
    <w:multiLevelType w:val="hybridMultilevel"/>
    <w:tmpl w:val="8314F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D2E23"/>
    <w:multiLevelType w:val="hybridMultilevel"/>
    <w:tmpl w:val="DD405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A527F"/>
    <w:multiLevelType w:val="hybridMultilevel"/>
    <w:tmpl w:val="1CD0A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62C22"/>
    <w:multiLevelType w:val="hybridMultilevel"/>
    <w:tmpl w:val="F02E9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369338">
    <w:abstractNumId w:val="0"/>
  </w:num>
  <w:num w:numId="2" w16cid:durableId="160195894">
    <w:abstractNumId w:val="2"/>
  </w:num>
  <w:num w:numId="3" w16cid:durableId="1464813514">
    <w:abstractNumId w:val="4"/>
  </w:num>
  <w:num w:numId="4" w16cid:durableId="1244681967">
    <w:abstractNumId w:val="3"/>
  </w:num>
  <w:num w:numId="5" w16cid:durableId="1281689641">
    <w:abstractNumId w:val="5"/>
  </w:num>
  <w:num w:numId="6" w16cid:durableId="1301811841">
    <w:abstractNumId w:val="0"/>
  </w:num>
  <w:num w:numId="7" w16cid:durableId="1689719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10B"/>
    <w:rsid w:val="000A6DD1"/>
    <w:rsid w:val="000F18B7"/>
    <w:rsid w:val="00165466"/>
    <w:rsid w:val="001654BF"/>
    <w:rsid w:val="001E508C"/>
    <w:rsid w:val="001F2CA2"/>
    <w:rsid w:val="002368CF"/>
    <w:rsid w:val="00243A21"/>
    <w:rsid w:val="00280DA5"/>
    <w:rsid w:val="00296B0D"/>
    <w:rsid w:val="002B021F"/>
    <w:rsid w:val="002C235E"/>
    <w:rsid w:val="002C46A9"/>
    <w:rsid w:val="002E45C9"/>
    <w:rsid w:val="00314898"/>
    <w:rsid w:val="00332325"/>
    <w:rsid w:val="0034310B"/>
    <w:rsid w:val="003903F0"/>
    <w:rsid w:val="003D43AF"/>
    <w:rsid w:val="003E09C5"/>
    <w:rsid w:val="003E4204"/>
    <w:rsid w:val="004624AE"/>
    <w:rsid w:val="004762C1"/>
    <w:rsid w:val="00510C06"/>
    <w:rsid w:val="00537ABB"/>
    <w:rsid w:val="00564F7E"/>
    <w:rsid w:val="005804BA"/>
    <w:rsid w:val="005B66CB"/>
    <w:rsid w:val="005F513D"/>
    <w:rsid w:val="005F5FC6"/>
    <w:rsid w:val="006153C7"/>
    <w:rsid w:val="00623A04"/>
    <w:rsid w:val="00687765"/>
    <w:rsid w:val="006B6029"/>
    <w:rsid w:val="00721D6D"/>
    <w:rsid w:val="00746849"/>
    <w:rsid w:val="00756C1D"/>
    <w:rsid w:val="007E0B7A"/>
    <w:rsid w:val="00812AF7"/>
    <w:rsid w:val="008176FB"/>
    <w:rsid w:val="00874574"/>
    <w:rsid w:val="008920B9"/>
    <w:rsid w:val="008C10BC"/>
    <w:rsid w:val="00915504"/>
    <w:rsid w:val="0092147B"/>
    <w:rsid w:val="009C42B3"/>
    <w:rsid w:val="00A152F5"/>
    <w:rsid w:val="00A81890"/>
    <w:rsid w:val="00A96239"/>
    <w:rsid w:val="00B64F14"/>
    <w:rsid w:val="00B675D8"/>
    <w:rsid w:val="00BF347F"/>
    <w:rsid w:val="00BF4F68"/>
    <w:rsid w:val="00C015DC"/>
    <w:rsid w:val="00C3062A"/>
    <w:rsid w:val="00CD608C"/>
    <w:rsid w:val="00D06758"/>
    <w:rsid w:val="00D17E67"/>
    <w:rsid w:val="00D74F2A"/>
    <w:rsid w:val="00DE30FA"/>
    <w:rsid w:val="00E15D13"/>
    <w:rsid w:val="00E54D06"/>
    <w:rsid w:val="00EB0121"/>
    <w:rsid w:val="00EC5E7E"/>
    <w:rsid w:val="00EE292D"/>
    <w:rsid w:val="00F2E5A3"/>
    <w:rsid w:val="00F72587"/>
    <w:rsid w:val="00FC4429"/>
    <w:rsid w:val="00FC6459"/>
    <w:rsid w:val="0227565B"/>
    <w:rsid w:val="0847DBB5"/>
    <w:rsid w:val="0C038850"/>
    <w:rsid w:val="0D712C3F"/>
    <w:rsid w:val="0D9EFB44"/>
    <w:rsid w:val="0E16F734"/>
    <w:rsid w:val="0FADC3CD"/>
    <w:rsid w:val="12010834"/>
    <w:rsid w:val="12671016"/>
    <w:rsid w:val="15A7DE34"/>
    <w:rsid w:val="1A9BC973"/>
    <w:rsid w:val="1E6A1F06"/>
    <w:rsid w:val="1E98366D"/>
    <w:rsid w:val="1EDBD5F8"/>
    <w:rsid w:val="20FB2B2D"/>
    <w:rsid w:val="2263D924"/>
    <w:rsid w:val="23F4F0AA"/>
    <w:rsid w:val="24C409FC"/>
    <w:rsid w:val="25419BE1"/>
    <w:rsid w:val="25796C62"/>
    <w:rsid w:val="27DEE160"/>
    <w:rsid w:val="2A6AB4BA"/>
    <w:rsid w:val="2B2B04EB"/>
    <w:rsid w:val="2BA130A3"/>
    <w:rsid w:val="3071A7EB"/>
    <w:rsid w:val="3305F6A1"/>
    <w:rsid w:val="35531E3B"/>
    <w:rsid w:val="398B987F"/>
    <w:rsid w:val="4503538C"/>
    <w:rsid w:val="4F04781F"/>
    <w:rsid w:val="50C25B61"/>
    <w:rsid w:val="5423A829"/>
    <w:rsid w:val="5631956F"/>
    <w:rsid w:val="56F7D562"/>
    <w:rsid w:val="5A42FB41"/>
    <w:rsid w:val="61806CE3"/>
    <w:rsid w:val="6250446D"/>
    <w:rsid w:val="625830F8"/>
    <w:rsid w:val="66C0D0E7"/>
    <w:rsid w:val="689AA7CB"/>
    <w:rsid w:val="6B9823DC"/>
    <w:rsid w:val="6D2EF9FA"/>
    <w:rsid w:val="6FE6BAF7"/>
    <w:rsid w:val="706EBB32"/>
    <w:rsid w:val="74181F99"/>
    <w:rsid w:val="74C1B18E"/>
    <w:rsid w:val="7C46B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382F11"/>
  <w15:chartTrackingRefBased/>
  <w15:docId w15:val="{64492FA2-8125-42C7-9707-2744493C6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10B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10B"/>
    <w:pPr>
      <w:ind w:left="720"/>
      <w:contextualSpacing/>
    </w:pPr>
  </w:style>
  <w:style w:type="table" w:styleId="TableGrid">
    <w:name w:val="Table Grid"/>
    <w:basedOn w:val="TableNormal"/>
    <w:uiPriority w:val="39"/>
    <w:rsid w:val="0034310B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32325"/>
    <w:pPr>
      <w:spacing w:after="0" w:line="240" w:lineRule="auto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64F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4F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4F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F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F7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17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E6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7E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E67"/>
    <w:rPr>
      <w:sz w:val="24"/>
      <w:szCs w:val="24"/>
    </w:rPr>
  </w:style>
  <w:style w:type="paragraph" w:customStyle="1" w:styleId="paragraph">
    <w:name w:val="paragraph"/>
    <w:basedOn w:val="Normal"/>
    <w:rsid w:val="00D17E6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D17E67"/>
  </w:style>
  <w:style w:type="character" w:customStyle="1" w:styleId="eop">
    <w:name w:val="eop"/>
    <w:basedOn w:val="DefaultParagraphFont"/>
    <w:rsid w:val="00D17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5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1485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 Cancer Case Pre-Test Appointment Outline</dc:title>
  <dc:subject/>
  <dc:creator>Hutto, Katie</dc:creator>
  <cp:keywords/>
  <dc:description/>
  <cp:lastModifiedBy>Cauthen, Carey</cp:lastModifiedBy>
  <cp:revision>18</cp:revision>
  <dcterms:created xsi:type="dcterms:W3CDTF">2025-06-25T20:09:00Z</dcterms:created>
  <dcterms:modified xsi:type="dcterms:W3CDTF">2025-10-16T16:02:00Z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7542bc-63e5-412b-b0a0-d9586028a7d0_Enabled">
    <vt:lpwstr>true</vt:lpwstr>
  </property>
  <property fmtid="{D5CDD505-2E9C-101B-9397-08002B2CF9AE}" pid="3" name="MSIP_Label_ae7542bc-63e5-412b-b0a0-d9586028a7d0_SetDate">
    <vt:lpwstr>2025-06-25T20:09:36Z</vt:lpwstr>
  </property>
  <property fmtid="{D5CDD505-2E9C-101B-9397-08002B2CF9AE}" pid="4" name="MSIP_Label_ae7542bc-63e5-412b-b0a0-d9586028a7d0_Method">
    <vt:lpwstr>Standard</vt:lpwstr>
  </property>
  <property fmtid="{D5CDD505-2E9C-101B-9397-08002B2CF9AE}" pid="5" name="MSIP_Label_ae7542bc-63e5-412b-b0a0-d9586028a7d0_Name">
    <vt:lpwstr>Sensitive</vt:lpwstr>
  </property>
  <property fmtid="{D5CDD505-2E9C-101B-9397-08002B2CF9AE}" pid="6" name="MSIP_Label_ae7542bc-63e5-412b-b0a0-d9586028a7d0_SiteId">
    <vt:lpwstr>d8999fe4-76af-40b3-b435-1d8977abc08c</vt:lpwstr>
  </property>
  <property fmtid="{D5CDD505-2E9C-101B-9397-08002B2CF9AE}" pid="7" name="MSIP_Label_ae7542bc-63e5-412b-b0a0-d9586028a7d0_ActionId">
    <vt:lpwstr>92b39938-252a-4066-955b-1885bca121be</vt:lpwstr>
  </property>
  <property fmtid="{D5CDD505-2E9C-101B-9397-08002B2CF9AE}" pid="8" name="MSIP_Label_ae7542bc-63e5-412b-b0a0-d9586028a7d0_ContentBits">
    <vt:lpwstr>0</vt:lpwstr>
  </property>
  <property fmtid="{D5CDD505-2E9C-101B-9397-08002B2CF9AE}" pid="9" name="MSIP_Label_ae7542bc-63e5-412b-b0a0-d9586028a7d0_Tag">
    <vt:lpwstr>10, 3, 0, 2</vt:lpwstr>
  </property>
</Properties>
</file>