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3A1294D7"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90327E">
        <w:rPr>
          <w:rFonts w:asciiTheme="minorHAnsi" w:hAnsiTheme="minorHAnsi" w:cstheme="minorHAnsi" w:hint="eastAsia"/>
          <w:color w:val="auto"/>
          <w:lang w:eastAsia="zh-CN"/>
        </w:rPr>
        <w:t>6E</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54584DA4" w:rsidR="00FD7C88" w:rsidRDefault="00FD7C88" w:rsidP="006A6BEE">
      <w:pPr>
        <w:pStyle w:val="Default"/>
        <w:rPr>
          <w:rFonts w:asciiTheme="minorHAnsi" w:hAnsiTheme="minorHAnsi" w:cstheme="minorHAnsi" w:hint="eastAsia"/>
          <w:color w:val="auto"/>
          <w:sz w:val="22"/>
          <w:szCs w:val="22"/>
          <w:lang w:eastAsia="zh-CN"/>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90327E">
        <w:rPr>
          <w:rFonts w:asciiTheme="minorHAnsi" w:hAnsiTheme="minorHAnsi" w:cstheme="minorHAnsi" w:hint="eastAsia"/>
          <w:color w:val="auto"/>
          <w:sz w:val="22"/>
          <w:szCs w:val="22"/>
          <w:lang w:eastAsia="zh-CN"/>
        </w:rPr>
        <w:t>S</w:t>
      </w:r>
      <w:r w:rsidR="0090327E" w:rsidRPr="0090327E">
        <w:rPr>
          <w:rFonts w:asciiTheme="minorHAnsi" w:hAnsiTheme="minorHAnsi" w:cstheme="minorHAnsi" w:hint="eastAsia"/>
          <w:color w:val="auto"/>
          <w:sz w:val="22"/>
          <w:szCs w:val="22"/>
          <w:lang w:eastAsia="zh-CN"/>
        </w:rPr>
        <w:t>han</w:t>
      </w:r>
      <w:r w:rsidR="0090327E">
        <w:rPr>
          <w:rFonts w:asciiTheme="minorHAnsi" w:hAnsiTheme="minorHAnsi" w:cstheme="minorHAnsi" w:hint="eastAsia"/>
          <w:color w:val="auto"/>
          <w:sz w:val="22"/>
          <w:szCs w:val="22"/>
          <w:lang w:eastAsia="zh-CN"/>
        </w:rPr>
        <w:t xml:space="preserve"> Jiang</w:t>
      </w:r>
    </w:p>
    <w:p w14:paraId="17F7D638" w14:textId="5FDB89CC" w:rsidR="007B5CC9" w:rsidRPr="00697109" w:rsidRDefault="007B5CC9" w:rsidP="006A6BEE">
      <w:pPr>
        <w:pStyle w:val="Default"/>
        <w:rPr>
          <w:rFonts w:asciiTheme="minorHAnsi" w:hAnsiTheme="minorHAnsi" w:cstheme="minorHAnsi" w:hint="eastAsia"/>
          <w:color w:val="auto"/>
          <w:sz w:val="22"/>
          <w:szCs w:val="22"/>
          <w:lang w:eastAsia="zh-CN"/>
        </w:rPr>
      </w:pPr>
      <w:r>
        <w:rPr>
          <w:rFonts w:asciiTheme="minorHAnsi" w:hAnsiTheme="minorHAnsi" w:cstheme="minorHAnsi"/>
          <w:color w:val="auto"/>
          <w:sz w:val="22"/>
          <w:szCs w:val="22"/>
        </w:rPr>
        <w:t xml:space="preserve">Pronouns: </w:t>
      </w:r>
      <w:r w:rsidR="0090327E">
        <w:rPr>
          <w:rFonts w:asciiTheme="minorHAnsi" w:hAnsiTheme="minorHAnsi" w:cstheme="minorHAnsi" w:hint="eastAsia"/>
          <w:color w:val="auto"/>
          <w:sz w:val="22"/>
          <w:szCs w:val="22"/>
          <w:lang w:eastAsia="zh-CN"/>
        </w:rPr>
        <w:t>She</w:t>
      </w:r>
    </w:p>
    <w:p w14:paraId="3A1B6FBA" w14:textId="4976FD2E" w:rsidR="00453D19" w:rsidRDefault="00453D19" w:rsidP="006A6BEE">
      <w:pPr>
        <w:pStyle w:val="Default"/>
        <w:rPr>
          <w:rFonts w:asciiTheme="minorHAnsi" w:hAnsiTheme="minorHAnsi" w:cstheme="minorHAnsi" w:hint="eastAsia"/>
          <w:color w:val="auto"/>
          <w:sz w:val="22"/>
          <w:szCs w:val="22"/>
          <w:lang w:eastAsia="zh-CN"/>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90327E">
        <w:rPr>
          <w:rFonts w:asciiTheme="minorHAnsi" w:hAnsiTheme="minorHAnsi" w:cstheme="minorHAnsi" w:hint="eastAsia"/>
          <w:color w:val="auto"/>
          <w:sz w:val="22"/>
          <w:szCs w:val="22"/>
          <w:lang w:eastAsia="zh-CN"/>
        </w:rPr>
        <w:t>sjiang2@uab.edu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79A32C18" w:rsidR="00971565" w:rsidRDefault="0016110B" w:rsidP="0016110B">
      <w:pPr>
        <w:pStyle w:val="Default"/>
        <w:rPr>
          <w:rFonts w:asciiTheme="minorHAnsi" w:hAnsiTheme="minorHAnsi" w:cstheme="minorHAnsi" w:hint="eastAsia"/>
          <w:color w:val="auto"/>
          <w:sz w:val="22"/>
          <w:szCs w:val="22"/>
          <w:lang w:eastAsia="zh-CN"/>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90327E">
        <w:rPr>
          <w:rFonts w:asciiTheme="minorHAnsi" w:hAnsiTheme="minorHAnsi" w:cstheme="minorHAnsi" w:hint="eastAsia"/>
          <w:color w:val="auto"/>
          <w:sz w:val="22"/>
          <w:szCs w:val="22"/>
          <w:lang w:eastAsia="zh-CN"/>
        </w:rPr>
        <w:t>Monday from 2-3pm, Thursday from 8-9:30am, and Friday from 9-11am.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a3"/>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a3"/>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a3"/>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2"/>
        <w:rPr>
          <w:rStyle w:val="20"/>
          <w:b/>
        </w:rPr>
      </w:pPr>
      <w:r>
        <w:rPr>
          <w:rStyle w:val="20"/>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2"/>
        <w:rPr>
          <w:rStyle w:val="20"/>
          <w:b/>
        </w:rPr>
      </w:pPr>
      <w:r>
        <w:rPr>
          <w:rStyle w:val="20"/>
          <w:b/>
        </w:rPr>
        <w:t>My</w:t>
      </w:r>
      <w:r w:rsidR="00C248A7">
        <w:rPr>
          <w:rStyle w:val="20"/>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a7"/>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a3"/>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a3"/>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a7"/>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a3"/>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3"/>
        <w:rPr>
          <w:rStyle w:val="20"/>
        </w:rPr>
      </w:pPr>
      <w:r>
        <w:rPr>
          <w:rStyle w:val="20"/>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2"/>
        <w:rPr>
          <w:rStyle w:val="20"/>
          <w:b/>
        </w:rPr>
      </w:pPr>
      <w:r w:rsidRPr="003423DF">
        <w:rPr>
          <w:rStyle w:val="20"/>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a3"/>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a8"/>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a8"/>
        <w:rPr>
          <w:lang w:eastAsia="ru-RU"/>
        </w:rPr>
      </w:pPr>
    </w:p>
    <w:p w14:paraId="14ACA837" w14:textId="336A4174" w:rsidR="00F14328" w:rsidRPr="00276FDA" w:rsidRDefault="00F14328" w:rsidP="00F14328">
      <w:pPr>
        <w:pStyle w:val="a8"/>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a8"/>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a3"/>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a3"/>
            <w:b/>
            <w:sz w:val="22"/>
            <w:szCs w:val="22"/>
          </w:rPr>
          <w:t>Vulcan Materials</w:t>
        </w:r>
        <w:r w:rsidRPr="00885652">
          <w:rPr>
            <w:rStyle w:val="a3"/>
            <w:sz w:val="22"/>
            <w:szCs w:val="22"/>
          </w:rPr>
          <w:t xml:space="preserve"> </w:t>
        </w:r>
        <w:r w:rsidRPr="00885652">
          <w:rPr>
            <w:rStyle w:val="a3"/>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000000"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a3"/>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2"/>
      </w:pPr>
      <w:r w:rsidRPr="002209DB">
        <w:t>Add/Drop and Course Withdrawal</w:t>
      </w:r>
    </w:p>
    <w:p w14:paraId="7FF42AF2" w14:textId="4BCDB6A8" w:rsidR="00517ABD" w:rsidRPr="00517ABD" w:rsidRDefault="00517ABD" w:rsidP="00517ABD">
      <w:pPr>
        <w:pStyle w:val="a7"/>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a7"/>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a3"/>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a3"/>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a3"/>
            <w:rFonts w:asciiTheme="minorHAnsi" w:hAnsiTheme="minorHAnsi" w:cstheme="minorHAnsi"/>
          </w:rPr>
          <w:t>Student Academic Integrity webpage.</w:t>
        </w:r>
      </w:hyperlink>
    </w:p>
    <w:p w14:paraId="47CBCC5D" w14:textId="72C2A607" w:rsidR="00517ABD" w:rsidRPr="002209DB" w:rsidRDefault="00517ABD" w:rsidP="00517ABD">
      <w:pPr>
        <w:pStyle w:val="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a3"/>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a9"/>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a3"/>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a3"/>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a3"/>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a3"/>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a3"/>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2"/>
        <w:rPr>
          <w:rStyle w:val="20"/>
          <w:b/>
        </w:rPr>
      </w:pPr>
      <w:r w:rsidRPr="002209DB">
        <w:rPr>
          <w:rStyle w:val="20"/>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a3"/>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a3"/>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2"/>
      </w:pPr>
      <w:r>
        <w:t>ONE STOP STUDENT SERVICES</w:t>
      </w:r>
    </w:p>
    <w:p w14:paraId="798994F1" w14:textId="62CC34F3" w:rsidR="00E216E2" w:rsidRPr="007F7138" w:rsidRDefault="00000000" w:rsidP="002209DB">
      <w:pPr>
        <w:pStyle w:val="Default"/>
        <w:rPr>
          <w:rFonts w:asciiTheme="minorHAnsi" w:hAnsiTheme="minorHAnsi" w:cstheme="minorHAnsi"/>
          <w:b/>
          <w:bCs/>
          <w:color w:val="auto"/>
          <w:sz w:val="22"/>
          <w:szCs w:val="22"/>
          <w:u w:val="single"/>
        </w:rPr>
      </w:pPr>
      <w:hyperlink r:id="rId31" w:history="1">
        <w:r w:rsidR="00281BED" w:rsidRPr="00281BED">
          <w:rPr>
            <w:rStyle w:val="a3"/>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2"/>
      </w:pPr>
      <w:r>
        <w:t>STUDNT ASSISTANCE AND SUPPORT</w:t>
      </w:r>
    </w:p>
    <w:p w14:paraId="3A0CCB56" w14:textId="6680DCD5" w:rsidR="00281BED" w:rsidRDefault="00000000" w:rsidP="001D7DF6">
      <w:pPr>
        <w:pStyle w:val="Default"/>
        <w:rPr>
          <w:rFonts w:asciiTheme="minorHAnsi" w:hAnsiTheme="minorHAnsi" w:cstheme="minorHAnsi"/>
          <w:color w:val="auto"/>
          <w:sz w:val="22"/>
          <w:szCs w:val="22"/>
        </w:rPr>
      </w:pPr>
      <w:hyperlink r:id="rId32" w:history="1">
        <w:r w:rsidR="00281BED" w:rsidRPr="00281BED">
          <w:rPr>
            <w:rStyle w:val="a3"/>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a3"/>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2"/>
      </w:pPr>
      <w:r>
        <w:t>STUDENT COUNSELING SERVICES</w:t>
      </w:r>
    </w:p>
    <w:p w14:paraId="6351BBDE" w14:textId="3C6B6B94" w:rsidR="00281BED" w:rsidRDefault="00000000" w:rsidP="001D7DF6">
      <w:pPr>
        <w:pStyle w:val="Default"/>
        <w:rPr>
          <w:rFonts w:asciiTheme="minorHAnsi" w:hAnsiTheme="minorHAnsi" w:cstheme="minorHAnsi"/>
          <w:color w:val="auto"/>
          <w:sz w:val="22"/>
          <w:szCs w:val="22"/>
        </w:rPr>
      </w:pPr>
      <w:hyperlink r:id="rId34" w:history="1">
        <w:r w:rsidR="00281BED" w:rsidRPr="00281BED">
          <w:rPr>
            <w:rStyle w:val="a3"/>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a3"/>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a3"/>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2"/>
      </w:pPr>
      <w:r>
        <w:t>UAB BLAZER KITCHEN</w:t>
      </w:r>
    </w:p>
    <w:p w14:paraId="319E6E58" w14:textId="7FBA0FB8" w:rsidR="00281BED" w:rsidRDefault="00000000" w:rsidP="001D7DF6">
      <w:pPr>
        <w:pStyle w:val="Default"/>
        <w:rPr>
          <w:rFonts w:asciiTheme="minorHAnsi" w:hAnsiTheme="minorHAnsi" w:cstheme="minorHAnsi"/>
          <w:color w:val="auto"/>
          <w:sz w:val="22"/>
          <w:szCs w:val="22"/>
        </w:rPr>
      </w:pPr>
      <w:hyperlink r:id="rId37" w:history="1">
        <w:r w:rsidR="00281BED" w:rsidRPr="003A3105">
          <w:rPr>
            <w:rStyle w:val="a3"/>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a3"/>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a3"/>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3"/>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2"/>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384597741">
    <w:abstractNumId w:val="29"/>
  </w:num>
  <w:num w:numId="34"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176C"/>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327E"/>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3">
    <w:name w:val="heading 3"/>
    <w:basedOn w:val="a"/>
    <w:next w:val="a"/>
    <w:link w:val="30"/>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a3">
    <w:name w:val="Hyperlink"/>
    <w:uiPriority w:val="99"/>
    <w:unhideWhenUsed/>
    <w:rsid w:val="006A6BEE"/>
    <w:rPr>
      <w:color w:val="0000FF"/>
      <w:u w:val="single"/>
    </w:rPr>
  </w:style>
  <w:style w:type="paragraph" w:styleId="a4">
    <w:name w:val="Body Text"/>
    <w:basedOn w:val="a"/>
    <w:link w:val="a5"/>
    <w:uiPriority w:val="99"/>
    <w:semiHidden/>
    <w:unhideWhenUsed/>
    <w:rsid w:val="006B4226"/>
    <w:pPr>
      <w:spacing w:after="120"/>
    </w:pPr>
  </w:style>
  <w:style w:type="character" w:customStyle="1" w:styleId="a5">
    <w:name w:val="本文 (文字)"/>
    <w:link w:val="a4"/>
    <w:uiPriority w:val="99"/>
    <w:semiHidden/>
    <w:rsid w:val="006B4226"/>
    <w:rPr>
      <w:sz w:val="22"/>
      <w:szCs w:val="22"/>
    </w:rPr>
  </w:style>
  <w:style w:type="character" w:styleId="a6">
    <w:name w:val="FollowedHyperlink"/>
    <w:uiPriority w:val="99"/>
    <w:unhideWhenUsed/>
    <w:rsid w:val="00B742BE"/>
    <w:rPr>
      <w:color w:val="800080"/>
      <w:u w:val="single"/>
    </w:rPr>
  </w:style>
  <w:style w:type="paragraph" w:styleId="a7">
    <w:name w:val="List Paragraph"/>
    <w:basedOn w:val="a"/>
    <w:uiPriority w:val="34"/>
    <w:qFormat/>
    <w:rsid w:val="008D6620"/>
    <w:pPr>
      <w:ind w:left="720"/>
    </w:pPr>
  </w:style>
  <w:style w:type="paragraph" w:styleId="a8">
    <w:name w:val="No Spacing"/>
    <w:uiPriority w:val="1"/>
    <w:qFormat/>
    <w:rsid w:val="00D01B17"/>
    <w:rPr>
      <w:sz w:val="22"/>
      <w:szCs w:val="22"/>
    </w:rPr>
  </w:style>
  <w:style w:type="paragraph" w:styleId="Web">
    <w:name w:val="Normal (Web)"/>
    <w:basedOn w:val="a"/>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a0"/>
    <w:uiPriority w:val="99"/>
    <w:semiHidden/>
    <w:unhideWhenUsed/>
    <w:rsid w:val="00E0247D"/>
    <w:rPr>
      <w:color w:val="605E5C"/>
      <w:shd w:val="clear" w:color="auto" w:fill="E1DFDD"/>
    </w:rPr>
  </w:style>
  <w:style w:type="character" w:customStyle="1" w:styleId="20">
    <w:name w:val="見出し 2 (文字)"/>
    <w:basedOn w:val="a0"/>
    <w:link w:val="2"/>
    <w:uiPriority w:val="9"/>
    <w:rsid w:val="003423DF"/>
    <w:rPr>
      <w:rFonts w:asciiTheme="minorHAnsi" w:eastAsiaTheme="majorEastAsia" w:hAnsiTheme="minorHAnsi" w:cstheme="minorHAnsi"/>
      <w:b/>
      <w:sz w:val="22"/>
      <w:szCs w:val="22"/>
    </w:rPr>
  </w:style>
  <w:style w:type="character" w:customStyle="1" w:styleId="30">
    <w:name w:val="見出し 3 (文字)"/>
    <w:basedOn w:val="a0"/>
    <w:link w:val="3"/>
    <w:uiPriority w:val="9"/>
    <w:rsid w:val="00E95C9D"/>
    <w:rPr>
      <w:rFonts w:ascii="Arial" w:eastAsiaTheme="majorEastAsia" w:hAnsi="Arial" w:cstheme="majorBidi"/>
      <w:sz w:val="24"/>
      <w:szCs w:val="24"/>
    </w:rPr>
  </w:style>
  <w:style w:type="character" w:styleId="a9">
    <w:name w:val="Strong"/>
    <w:basedOn w:val="a0"/>
    <w:uiPriority w:val="22"/>
    <w:qFormat/>
    <w:rsid w:val="0030461B"/>
    <w:rPr>
      <w:b/>
      <w:bCs/>
    </w:rPr>
  </w:style>
  <w:style w:type="character" w:customStyle="1" w:styleId="10">
    <w:name w:val="見出し 1 (文字)"/>
    <w:basedOn w:val="a0"/>
    <w:link w:val="1"/>
    <w:uiPriority w:val="9"/>
    <w:rsid w:val="00434B4C"/>
    <w:rPr>
      <w:rFonts w:asciiTheme="majorHAnsi" w:eastAsiaTheme="majorEastAsia" w:hAnsiTheme="majorHAnsi" w:cstheme="majorBidi"/>
      <w:color w:val="365F91" w:themeColor="accent1" w:themeShade="BF"/>
      <w:sz w:val="32"/>
      <w:szCs w:val="32"/>
    </w:rPr>
  </w:style>
  <w:style w:type="paragraph" w:styleId="aa">
    <w:name w:val="Balloon Text"/>
    <w:basedOn w:val="a"/>
    <w:link w:val="ab"/>
    <w:uiPriority w:val="99"/>
    <w:semiHidden/>
    <w:unhideWhenUsed/>
    <w:rsid w:val="00885652"/>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885652"/>
    <w:rPr>
      <w:rFonts w:ascii="Segoe UI" w:hAnsi="Segoe UI" w:cs="Segoe UI"/>
      <w:sz w:val="18"/>
      <w:szCs w:val="18"/>
    </w:rPr>
  </w:style>
  <w:style w:type="character" w:styleId="ac">
    <w:name w:val="Unresolved Mention"/>
    <w:basedOn w:val="a0"/>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3" Type="http://schemas.openxmlformats.org/officeDocument/2006/relationships/customXml" Target="../customXml/item3.xm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4.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12</Pages>
  <Words>5187</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34684</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珊 姜</cp:lastModifiedBy>
  <cp:revision>9</cp:revision>
  <dcterms:created xsi:type="dcterms:W3CDTF">2024-08-22T00:40:00Z</dcterms:created>
  <dcterms:modified xsi:type="dcterms:W3CDTF">2024-08-26T13:01:00Z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